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59179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1FAC246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4BFBBFCF" w14:textId="69F278F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3A1CF5">
        <w:rPr>
          <w:rFonts w:ascii="Corbel" w:hAnsi="Corbel"/>
          <w:i/>
          <w:smallCaps/>
          <w:sz w:val="24"/>
          <w:szCs w:val="24"/>
        </w:rPr>
        <w:t>2025-202</w:t>
      </w:r>
      <w:r w:rsidR="00FC67E1">
        <w:rPr>
          <w:rFonts w:ascii="Corbel" w:hAnsi="Corbel"/>
          <w:i/>
          <w:smallCaps/>
          <w:sz w:val="24"/>
          <w:szCs w:val="24"/>
        </w:rPr>
        <w:t>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3FA53E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05706C87" w14:textId="30764622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3A1CF5">
        <w:rPr>
          <w:rFonts w:ascii="Corbel" w:hAnsi="Corbel"/>
          <w:sz w:val="20"/>
          <w:szCs w:val="20"/>
        </w:rPr>
        <w:t>202</w:t>
      </w:r>
      <w:r w:rsidR="00AF6B74">
        <w:rPr>
          <w:rFonts w:ascii="Corbel" w:hAnsi="Corbel"/>
          <w:sz w:val="20"/>
          <w:szCs w:val="20"/>
        </w:rPr>
        <w:t>6</w:t>
      </w:r>
      <w:r w:rsidR="003A1CF5">
        <w:rPr>
          <w:rFonts w:ascii="Corbel" w:hAnsi="Corbel"/>
          <w:sz w:val="20"/>
          <w:szCs w:val="20"/>
        </w:rPr>
        <w:t>/202</w:t>
      </w:r>
      <w:r w:rsidR="00AF6B74">
        <w:rPr>
          <w:rFonts w:ascii="Corbel" w:hAnsi="Corbel"/>
          <w:sz w:val="20"/>
          <w:szCs w:val="20"/>
        </w:rPr>
        <w:t>7</w:t>
      </w:r>
    </w:p>
    <w:p w14:paraId="45003AB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4D8E60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9683FFC" w14:textId="77777777" w:rsidTr="008B70F1">
        <w:tc>
          <w:tcPr>
            <w:tcW w:w="2694" w:type="dxa"/>
            <w:vAlign w:val="center"/>
          </w:tcPr>
          <w:p w14:paraId="7FFE78AE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068A3FE" w14:textId="6AF3CBC2" w:rsidR="0085747A" w:rsidRPr="00B169DF" w:rsidRDefault="008E3E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Zintegrowana komunikacja marketingowa </w:t>
            </w:r>
          </w:p>
        </w:tc>
      </w:tr>
      <w:tr w:rsidR="0085747A" w:rsidRPr="00B169DF" w14:paraId="74CC9CB4" w14:textId="77777777" w:rsidTr="008B70F1">
        <w:tc>
          <w:tcPr>
            <w:tcW w:w="2694" w:type="dxa"/>
            <w:vAlign w:val="center"/>
          </w:tcPr>
          <w:p w14:paraId="1F6B71ED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7FE6098" w14:textId="2D13F38F" w:rsidR="0085747A" w:rsidRPr="00B169DF" w:rsidRDefault="008E3E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3EB6">
              <w:rPr>
                <w:rFonts w:ascii="Corbel" w:hAnsi="Corbel"/>
                <w:b w:val="0"/>
                <w:sz w:val="24"/>
                <w:szCs w:val="24"/>
              </w:rPr>
              <w:t>E/II/EM/C.4</w:t>
            </w:r>
          </w:p>
        </w:tc>
      </w:tr>
      <w:tr w:rsidR="0085747A" w:rsidRPr="00B169DF" w14:paraId="375EF396" w14:textId="77777777" w:rsidTr="008B70F1">
        <w:tc>
          <w:tcPr>
            <w:tcW w:w="2694" w:type="dxa"/>
            <w:vAlign w:val="center"/>
          </w:tcPr>
          <w:p w14:paraId="68A49E6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E5D9662" w14:textId="28D18E9B" w:rsidR="0085747A" w:rsidRPr="00B169DF" w:rsidRDefault="008B70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 Ekonomii i Finansów</w:t>
            </w:r>
          </w:p>
        </w:tc>
      </w:tr>
      <w:tr w:rsidR="0085747A" w:rsidRPr="00B169DF" w14:paraId="2CFCA313" w14:textId="77777777" w:rsidTr="008B70F1">
        <w:tc>
          <w:tcPr>
            <w:tcW w:w="2694" w:type="dxa"/>
            <w:vAlign w:val="center"/>
          </w:tcPr>
          <w:p w14:paraId="50B38DF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35B3493" w14:textId="74F266D5" w:rsidR="0085747A" w:rsidRPr="00B169DF" w:rsidRDefault="008B70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Marketingu i Przedsiębiorczości </w:t>
            </w:r>
          </w:p>
        </w:tc>
      </w:tr>
      <w:tr w:rsidR="0085747A" w:rsidRPr="00B169DF" w14:paraId="4B60A96D" w14:textId="77777777" w:rsidTr="008B70F1">
        <w:tc>
          <w:tcPr>
            <w:tcW w:w="2694" w:type="dxa"/>
            <w:vAlign w:val="center"/>
          </w:tcPr>
          <w:p w14:paraId="7308E82A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7BF9269" w14:textId="3B1FC8B4" w:rsidR="0085747A" w:rsidRPr="00B169DF" w:rsidRDefault="008B70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69DF" w14:paraId="1850B513" w14:textId="77777777" w:rsidTr="008B70F1">
        <w:tc>
          <w:tcPr>
            <w:tcW w:w="2694" w:type="dxa"/>
            <w:vAlign w:val="center"/>
          </w:tcPr>
          <w:p w14:paraId="565087EC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A7B53F4" w14:textId="54F746A0" w:rsidR="0085747A" w:rsidRPr="00B169DF" w:rsidRDefault="008E3E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Drugiego </w:t>
            </w:r>
            <w:r w:rsidR="008B70F1">
              <w:rPr>
                <w:rFonts w:ascii="Corbel" w:hAnsi="Corbel"/>
                <w:b w:val="0"/>
                <w:sz w:val="24"/>
                <w:szCs w:val="24"/>
              </w:rPr>
              <w:t xml:space="preserve"> stopnia </w:t>
            </w:r>
          </w:p>
        </w:tc>
      </w:tr>
      <w:tr w:rsidR="008B70F1" w:rsidRPr="00B169DF" w14:paraId="0C61FB52" w14:textId="77777777" w:rsidTr="008B70F1">
        <w:tc>
          <w:tcPr>
            <w:tcW w:w="2694" w:type="dxa"/>
            <w:vAlign w:val="center"/>
          </w:tcPr>
          <w:p w14:paraId="6B3F4FEC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6EA0F83" w14:textId="1A3AB90D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B70F1" w:rsidRPr="00B169DF" w14:paraId="68932083" w14:textId="77777777" w:rsidTr="008B70F1">
        <w:tc>
          <w:tcPr>
            <w:tcW w:w="2694" w:type="dxa"/>
            <w:vAlign w:val="center"/>
          </w:tcPr>
          <w:p w14:paraId="25F32D77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D23FC4D" w14:textId="31EC9F95" w:rsidR="008B70F1" w:rsidRPr="00B169DF" w:rsidRDefault="00103D98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B70F1" w:rsidRPr="00C063B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B70F1" w:rsidRPr="00B169DF" w14:paraId="62E0785A" w14:textId="77777777" w:rsidTr="008B70F1">
        <w:tc>
          <w:tcPr>
            <w:tcW w:w="2694" w:type="dxa"/>
            <w:vAlign w:val="center"/>
          </w:tcPr>
          <w:p w14:paraId="6F533C3F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73B23FC" w14:textId="3F0B7FD7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C063BC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8E3EB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B70F1" w:rsidRPr="00B169DF" w14:paraId="672B9ADC" w14:textId="77777777" w:rsidTr="008B70F1">
        <w:tc>
          <w:tcPr>
            <w:tcW w:w="2694" w:type="dxa"/>
            <w:vAlign w:val="center"/>
          </w:tcPr>
          <w:p w14:paraId="5875ED8F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F27711F" w14:textId="2D5D4018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8B70F1" w:rsidRPr="00B169DF" w14:paraId="1AA3000E" w14:textId="77777777" w:rsidTr="008B70F1">
        <w:tc>
          <w:tcPr>
            <w:tcW w:w="2694" w:type="dxa"/>
            <w:vAlign w:val="center"/>
          </w:tcPr>
          <w:p w14:paraId="0EE0D9A5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30A3BBF" w14:textId="4C5AE21F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B70F1" w:rsidRPr="00B169DF" w14:paraId="5962B549" w14:textId="77777777" w:rsidTr="008B70F1">
        <w:tc>
          <w:tcPr>
            <w:tcW w:w="2694" w:type="dxa"/>
            <w:vAlign w:val="center"/>
          </w:tcPr>
          <w:p w14:paraId="7A45E19D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ED3DA4" w14:textId="0CB38D0B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Wiesława Kuźniar, prof. UR</w:t>
            </w:r>
          </w:p>
        </w:tc>
      </w:tr>
      <w:tr w:rsidR="008B70F1" w:rsidRPr="00B169DF" w14:paraId="679FD73A" w14:textId="77777777" w:rsidTr="008B70F1">
        <w:tc>
          <w:tcPr>
            <w:tcW w:w="2694" w:type="dxa"/>
            <w:vAlign w:val="center"/>
          </w:tcPr>
          <w:p w14:paraId="3AD1A343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77110D7" w14:textId="4A284E71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Wiesława Kuźniar, prof. UR</w:t>
            </w:r>
          </w:p>
        </w:tc>
      </w:tr>
    </w:tbl>
    <w:p w14:paraId="7A10C514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70657784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FA6E87A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131955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6657CA8" w14:textId="77777777" w:rsidTr="003A1CF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2E2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21094CF6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351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5DE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BA7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522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5DC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C986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4E4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30D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788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7398AF3" w14:textId="77777777" w:rsidTr="003A1C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2528" w14:textId="679B2833" w:rsidR="00015B8F" w:rsidRPr="00B169DF" w:rsidRDefault="008E3EB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2720" w14:textId="46620B3D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EE48" w14:textId="02625166" w:rsidR="00015B8F" w:rsidRPr="00B169DF" w:rsidRDefault="00D004E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436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B5C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F6A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35B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5BF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D1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D790" w14:textId="53AAFB76" w:rsidR="00015B8F" w:rsidRPr="00B169DF" w:rsidRDefault="008B70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25C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B0F02CB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F7D63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3B8B2ED" w14:textId="4E5ABB4E" w:rsidR="008B70F1" w:rsidRPr="00C063BC" w:rsidRDefault="008B70F1" w:rsidP="008B70F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063BC"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2C0CCC4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20640B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4EDCD20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39886F0" w14:textId="6EC438EF" w:rsidR="00E960BB" w:rsidRDefault="008B70F1" w:rsidP="008B70F1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Pr="00B169DF">
        <w:rPr>
          <w:rFonts w:ascii="Corbel" w:hAnsi="Corbel"/>
          <w:b w:val="0"/>
          <w:smallCaps w:val="0"/>
          <w:szCs w:val="24"/>
        </w:rPr>
        <w:t>aliczenie z oceną</w:t>
      </w:r>
    </w:p>
    <w:p w14:paraId="5DEA00B4" w14:textId="77777777" w:rsidR="008B70F1" w:rsidRPr="00B169DF" w:rsidRDefault="008B70F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7D732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289AEB3" w14:textId="77777777" w:rsidTr="00745302">
        <w:tc>
          <w:tcPr>
            <w:tcW w:w="9670" w:type="dxa"/>
          </w:tcPr>
          <w:p w14:paraId="5DE919A5" w14:textId="13FCB9C1" w:rsidR="0085747A" w:rsidRPr="00B169DF" w:rsidRDefault="00792D6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Pogłębiona z</w:t>
            </w:r>
            <w:r w:rsidR="008B70F1"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najomo</w:t>
            </w:r>
            <w:r w:rsidR="008B70F1" w:rsidRPr="00C063BC">
              <w:rPr>
                <w:rFonts w:ascii="Corbel" w:hAnsi="Corbel" w:hint="eastAsia"/>
                <w:b w:val="0"/>
                <w:smallCaps w:val="0"/>
                <w:color w:val="000000"/>
                <w:szCs w:val="24"/>
              </w:rPr>
              <w:t>ść</w:t>
            </w:r>
            <w:r w:rsidR="008B70F1"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8B70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zasad </w:t>
            </w:r>
            <w:r w:rsidR="008B70F1"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funkcjonowania rynku</w:t>
            </w:r>
            <w:r w:rsidR="008E3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 </w:t>
            </w:r>
            <w:r w:rsidR="008B70F1"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marketingu</w:t>
            </w:r>
            <w:r w:rsidR="008B70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zarządzania</w:t>
            </w:r>
            <w:r w:rsidR="008B70F1"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6FFE81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786745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01E8787" w14:textId="77777777" w:rsidR="0085747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FA84B7" w14:textId="77777777" w:rsidR="003A1CF5" w:rsidRPr="00B169DF" w:rsidRDefault="003A1CF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42082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363EBBC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C08FF3E" w14:textId="77777777" w:rsidTr="003A1CF5">
        <w:tc>
          <w:tcPr>
            <w:tcW w:w="844" w:type="dxa"/>
            <w:vAlign w:val="center"/>
          </w:tcPr>
          <w:p w14:paraId="1FB65E5E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324F01E8" w14:textId="52522515" w:rsidR="0085747A" w:rsidRPr="005C716F" w:rsidRDefault="005C716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>Przekazanie</w:t>
            </w:r>
            <w:r w:rsidR="006C771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pogłębionej wiedzy z zakresu </w:t>
            </w: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6C771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istoty, zasad, instrumentów  i  sposobów wykorzystania  zintegrowanej komunikacji marketingowej w biznesie w kontekście  wyzwań otocznia , w tym nowych trendów konsumenckich </w:t>
            </w:r>
          </w:p>
        </w:tc>
      </w:tr>
      <w:tr w:rsidR="0085747A" w:rsidRPr="00B169DF" w14:paraId="0A7C965D" w14:textId="77777777" w:rsidTr="003A1CF5">
        <w:tc>
          <w:tcPr>
            <w:tcW w:w="844" w:type="dxa"/>
            <w:vAlign w:val="center"/>
          </w:tcPr>
          <w:p w14:paraId="2034BED3" w14:textId="19117C58" w:rsidR="0085747A" w:rsidRPr="00B169DF" w:rsidRDefault="008B70F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22895B34" w14:textId="31960677" w:rsidR="0085747A" w:rsidRPr="005C716F" w:rsidRDefault="005C716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Kształtowanie </w:t>
            </w:r>
            <w:r w:rsidR="006C7713" w:rsidRPr="00BC4F45">
              <w:rPr>
                <w:rFonts w:ascii="Corbel" w:hAnsi="Corbel"/>
                <w:b w:val="0"/>
                <w:sz w:val="24"/>
                <w:szCs w:val="24"/>
              </w:rPr>
              <w:t>praktycznych</w:t>
            </w:r>
            <w:r w:rsidR="006C7713"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6C771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umiejętności  </w:t>
            </w:r>
            <w:r w:rsidR="008E3EB6" w:rsidRPr="00BC4F45">
              <w:rPr>
                <w:rFonts w:ascii="Corbel" w:hAnsi="Corbel"/>
                <w:b w:val="0"/>
                <w:sz w:val="24"/>
                <w:szCs w:val="24"/>
              </w:rPr>
              <w:t xml:space="preserve"> posługiwania się metodami </w:t>
            </w:r>
            <w:r w:rsidR="006C7713">
              <w:rPr>
                <w:rFonts w:ascii="Corbel" w:hAnsi="Corbel"/>
                <w:b w:val="0"/>
                <w:sz w:val="24"/>
                <w:szCs w:val="24"/>
              </w:rPr>
              <w:t xml:space="preserve">zintegrowanej </w:t>
            </w:r>
            <w:r w:rsidR="008E3EB6" w:rsidRPr="00BC4F45">
              <w:rPr>
                <w:rFonts w:ascii="Corbel" w:hAnsi="Corbel"/>
                <w:b w:val="0"/>
                <w:sz w:val="24"/>
                <w:szCs w:val="24"/>
              </w:rPr>
              <w:t>komunikacji w działalności biznesowej</w:t>
            </w:r>
            <w:r w:rsidR="006C7713">
              <w:rPr>
                <w:rFonts w:ascii="Corbel" w:hAnsi="Corbel"/>
                <w:b w:val="0"/>
                <w:sz w:val="24"/>
                <w:szCs w:val="24"/>
              </w:rPr>
              <w:t xml:space="preserve">,  w tym doboru i </w:t>
            </w: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wdrażania </w:t>
            </w:r>
            <w:r w:rsidR="006E642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odpowiednich narzędzi i </w:t>
            </w:r>
            <w:r w:rsidR="006C771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kanałów przekazu</w:t>
            </w:r>
          </w:p>
        </w:tc>
      </w:tr>
    </w:tbl>
    <w:p w14:paraId="13097EB9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7189D8" w14:textId="77777777" w:rsidR="005C716F" w:rsidRPr="00B169DF" w:rsidRDefault="005C716F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4F39CC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706948F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7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0"/>
        <w:gridCol w:w="6115"/>
        <w:gridCol w:w="1909"/>
      </w:tblGrid>
      <w:tr w:rsidR="0085747A" w:rsidRPr="00B169DF" w14:paraId="575DF338" w14:textId="77777777" w:rsidTr="006C7713">
        <w:trPr>
          <w:trHeight w:val="927"/>
        </w:trPr>
        <w:tc>
          <w:tcPr>
            <w:tcW w:w="1720" w:type="dxa"/>
            <w:vAlign w:val="center"/>
          </w:tcPr>
          <w:p w14:paraId="1220D6F8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115" w:type="dxa"/>
            <w:vAlign w:val="center"/>
          </w:tcPr>
          <w:p w14:paraId="10E3943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09" w:type="dxa"/>
            <w:vAlign w:val="center"/>
          </w:tcPr>
          <w:p w14:paraId="05BA4E64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D2FA8" w:rsidRPr="006C7713" w14:paraId="4D5C4A5E" w14:textId="77777777" w:rsidTr="006C7713">
        <w:trPr>
          <w:trHeight w:val="303"/>
        </w:trPr>
        <w:tc>
          <w:tcPr>
            <w:tcW w:w="1720" w:type="dxa"/>
          </w:tcPr>
          <w:p w14:paraId="4A48A195" w14:textId="77777777" w:rsidR="00DD2FA8" w:rsidRPr="00B169DF" w:rsidRDefault="00DD2FA8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115" w:type="dxa"/>
          </w:tcPr>
          <w:p w14:paraId="5F6B9CBB" w14:textId="7F47C5E7" w:rsidR="002364B7" w:rsidRPr="002364B7" w:rsidRDefault="002364B7" w:rsidP="00AE366A">
            <w:pPr>
              <w:spacing w:after="0" w:line="240" w:lineRule="auto"/>
              <w:rPr>
                <w:rFonts w:ascii="Corbel" w:hAnsi="Corbel"/>
                <w:bCs/>
                <w:smallCaps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Student zna i rozumie </w:t>
            </w:r>
            <w:r w:rsidRPr="002364B7">
              <w:rPr>
                <w:rFonts w:ascii="Corbel" w:hAnsi="Corbel"/>
                <w:color w:val="000000"/>
                <w:sz w:val="24"/>
                <w:szCs w:val="24"/>
              </w:rPr>
              <w:t>wieloaspektowe prawidłowości funkcjonowania rynku oraz kształtowani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e</w:t>
            </w:r>
            <w:r w:rsidRPr="002364B7">
              <w:rPr>
                <w:rFonts w:ascii="Corbel" w:hAnsi="Corbel"/>
                <w:color w:val="000000"/>
                <w:sz w:val="24"/>
                <w:szCs w:val="24"/>
              </w:rPr>
              <w:t xml:space="preserve"> jego struktur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poprzez właściwy dobór i  wykorzystanie zróżnicowanych, zintegrowanych wewnętrznie form komunikacji marketingowej </w:t>
            </w:r>
          </w:p>
        </w:tc>
        <w:tc>
          <w:tcPr>
            <w:tcW w:w="1909" w:type="dxa"/>
          </w:tcPr>
          <w:p w14:paraId="3E689657" w14:textId="7594F1FB" w:rsidR="00DD2FA8" w:rsidRPr="006C7713" w:rsidRDefault="006C7713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C7713">
              <w:rPr>
                <w:rFonts w:ascii="Corbel" w:hAnsi="Corbel"/>
                <w:b w:val="0"/>
                <w:bCs/>
                <w:szCs w:val="24"/>
              </w:rPr>
              <w:t>K_W03</w:t>
            </w:r>
          </w:p>
        </w:tc>
      </w:tr>
      <w:tr w:rsidR="00DD2FA8" w:rsidRPr="006C7713" w14:paraId="11B19D1F" w14:textId="77777777" w:rsidTr="006C7713">
        <w:trPr>
          <w:trHeight w:val="319"/>
        </w:trPr>
        <w:tc>
          <w:tcPr>
            <w:tcW w:w="1720" w:type="dxa"/>
          </w:tcPr>
          <w:p w14:paraId="689DCBEB" w14:textId="77777777" w:rsidR="00DD2FA8" w:rsidRPr="00B169DF" w:rsidRDefault="00DD2FA8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115" w:type="dxa"/>
          </w:tcPr>
          <w:p w14:paraId="08A4D310" w14:textId="7BB610D8" w:rsidR="00DD2FA8" w:rsidRPr="002364B7" w:rsidRDefault="002364B7" w:rsidP="00AE366A">
            <w:pPr>
              <w:spacing w:after="0" w:line="240" w:lineRule="auto"/>
              <w:rPr>
                <w:rFonts w:ascii="Corbel" w:hAnsi="Corbel"/>
                <w:bCs/>
                <w:smallCaps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Student zna i rozumie  </w:t>
            </w:r>
            <w:r w:rsidRPr="002364B7">
              <w:rPr>
                <w:rFonts w:ascii="Corbel" w:hAnsi="Corbel"/>
                <w:color w:val="000000"/>
                <w:sz w:val="24"/>
                <w:szCs w:val="24"/>
              </w:rPr>
              <w:t xml:space="preserve">zasady </w:t>
            </w:r>
            <w:r w:rsidR="00641AC2">
              <w:rPr>
                <w:rFonts w:ascii="Corbel" w:hAnsi="Corbel"/>
                <w:color w:val="000000"/>
                <w:sz w:val="24"/>
                <w:szCs w:val="24"/>
              </w:rPr>
              <w:t xml:space="preserve">wykorzystania  oraz rolę zintegrowanej komunikacji marketingowej  w </w:t>
            </w:r>
            <w:r w:rsidRPr="002364B7">
              <w:rPr>
                <w:rFonts w:ascii="Corbel" w:hAnsi="Corbel"/>
                <w:color w:val="000000"/>
                <w:sz w:val="24"/>
                <w:szCs w:val="24"/>
              </w:rPr>
              <w:t>funkcjonowania podmiotów gospodarczych i instytucji w ujęciu krajowym i międzynarodowym w warunkach zmieniającego się otoczenia</w:t>
            </w:r>
          </w:p>
        </w:tc>
        <w:tc>
          <w:tcPr>
            <w:tcW w:w="1909" w:type="dxa"/>
          </w:tcPr>
          <w:p w14:paraId="3641B460" w14:textId="59EFC832" w:rsidR="00DD2FA8" w:rsidRPr="006C7713" w:rsidRDefault="006C7713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C7713">
              <w:rPr>
                <w:rFonts w:ascii="Corbel" w:hAnsi="Corbel"/>
                <w:b w:val="0"/>
                <w:bCs/>
                <w:szCs w:val="24"/>
              </w:rPr>
              <w:t>K_W05</w:t>
            </w:r>
          </w:p>
        </w:tc>
      </w:tr>
      <w:tr w:rsidR="00DD2FA8" w:rsidRPr="006C7713" w14:paraId="6639C363" w14:textId="77777777" w:rsidTr="006C7713">
        <w:trPr>
          <w:trHeight w:val="303"/>
        </w:trPr>
        <w:tc>
          <w:tcPr>
            <w:tcW w:w="1720" w:type="dxa"/>
          </w:tcPr>
          <w:p w14:paraId="65E5645C" w14:textId="4DE4F0C7" w:rsidR="00DD2FA8" w:rsidRPr="00B169DF" w:rsidRDefault="00DD2FA8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115" w:type="dxa"/>
          </w:tcPr>
          <w:p w14:paraId="2C47FCCF" w14:textId="34087D78" w:rsidR="00DD2FA8" w:rsidRPr="002364B7" w:rsidRDefault="00BB7B4B" w:rsidP="00AE366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potrafi k</w:t>
            </w:r>
            <w:r w:rsidR="002364B7" w:rsidRPr="002364B7">
              <w:rPr>
                <w:rFonts w:ascii="Corbel" w:hAnsi="Corbel"/>
                <w:sz w:val="24"/>
                <w:szCs w:val="24"/>
              </w:rPr>
              <w:t>omunikować się ze zróżnicowanymi kręgami odbiorców na tematy specjalistyczne z zakresu ekonomii i finansów</w:t>
            </w:r>
            <w:r>
              <w:rPr>
                <w:rFonts w:ascii="Corbel" w:hAnsi="Corbel"/>
                <w:sz w:val="24"/>
                <w:szCs w:val="24"/>
              </w:rPr>
              <w:t xml:space="preserve"> wykorzystując zintegrowany wewnętrznie zestaw instrumentów i działań marketingowych </w:t>
            </w:r>
          </w:p>
        </w:tc>
        <w:tc>
          <w:tcPr>
            <w:tcW w:w="1909" w:type="dxa"/>
          </w:tcPr>
          <w:p w14:paraId="60BA4D71" w14:textId="71FACE33" w:rsidR="00DD2FA8" w:rsidRPr="006C7713" w:rsidRDefault="006C7713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C7713">
              <w:rPr>
                <w:rFonts w:ascii="Corbel" w:hAnsi="Corbel"/>
                <w:b w:val="0"/>
                <w:bCs/>
                <w:szCs w:val="24"/>
              </w:rPr>
              <w:t>K_U08</w:t>
            </w:r>
          </w:p>
        </w:tc>
      </w:tr>
      <w:tr w:rsidR="00DD2FA8" w:rsidRPr="006C7713" w14:paraId="5B2413B2" w14:textId="77777777" w:rsidTr="006C7713">
        <w:trPr>
          <w:trHeight w:val="303"/>
        </w:trPr>
        <w:tc>
          <w:tcPr>
            <w:tcW w:w="1720" w:type="dxa"/>
          </w:tcPr>
          <w:p w14:paraId="471DD471" w14:textId="0E802267" w:rsidR="00DD2FA8" w:rsidRPr="00B169DF" w:rsidRDefault="00DD2FA8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115" w:type="dxa"/>
          </w:tcPr>
          <w:p w14:paraId="5E6BC4CC" w14:textId="5C45D08B" w:rsidR="00FB501D" w:rsidRPr="002364B7" w:rsidRDefault="00BB7B4B" w:rsidP="002C5762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potrafi  </w:t>
            </w:r>
            <w:r w:rsidR="002364B7" w:rsidRPr="002364B7">
              <w:rPr>
                <w:rFonts w:ascii="Corbel" w:hAnsi="Corbel"/>
                <w:color w:val="000000"/>
                <w:sz w:val="24"/>
                <w:szCs w:val="24"/>
              </w:rPr>
              <w:t xml:space="preserve">przygotować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projekt zespołowy dotyczący aktywności w zakresie zintegrowanej komunikacji marketingowej wybranego podmiotu rynkowego  </w:t>
            </w:r>
            <w:r w:rsidR="002364B7" w:rsidRPr="002364B7">
              <w:rPr>
                <w:rFonts w:ascii="Corbel" w:hAnsi="Corbel"/>
                <w:color w:val="000000"/>
                <w:sz w:val="24"/>
                <w:szCs w:val="24"/>
              </w:rPr>
              <w:t xml:space="preserve"> oraz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go zaprezentować </w:t>
            </w:r>
            <w:r w:rsidR="002364B7" w:rsidRPr="002364B7">
              <w:rPr>
                <w:rFonts w:ascii="Corbel" w:hAnsi="Corbel"/>
                <w:color w:val="000000"/>
                <w:sz w:val="24"/>
                <w:szCs w:val="24"/>
              </w:rPr>
              <w:t xml:space="preserve">w języku polskim i obcym z wykorzystaniem technik multimedialnych </w:t>
            </w:r>
          </w:p>
        </w:tc>
        <w:tc>
          <w:tcPr>
            <w:tcW w:w="1909" w:type="dxa"/>
          </w:tcPr>
          <w:p w14:paraId="6769A677" w14:textId="79FC49A2" w:rsidR="00DD2FA8" w:rsidRPr="006C7713" w:rsidRDefault="006C7713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C7713">
              <w:rPr>
                <w:rFonts w:ascii="Corbel" w:hAnsi="Corbel"/>
                <w:b w:val="0"/>
                <w:bCs/>
                <w:szCs w:val="24"/>
              </w:rPr>
              <w:t>K_U09</w:t>
            </w:r>
          </w:p>
        </w:tc>
      </w:tr>
      <w:tr w:rsidR="00DD2FA8" w:rsidRPr="006C7713" w14:paraId="308639D5" w14:textId="77777777" w:rsidTr="002364B7">
        <w:trPr>
          <w:trHeight w:val="885"/>
        </w:trPr>
        <w:tc>
          <w:tcPr>
            <w:tcW w:w="1720" w:type="dxa"/>
          </w:tcPr>
          <w:p w14:paraId="12148628" w14:textId="7A3C7977" w:rsidR="00DD2FA8" w:rsidRPr="00270689" w:rsidRDefault="00DD2FA8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068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115" w:type="dxa"/>
          </w:tcPr>
          <w:p w14:paraId="386B74FD" w14:textId="0CFFFA17" w:rsidR="00DD2FA8" w:rsidRPr="002364B7" w:rsidRDefault="00BB7B4B" w:rsidP="00AE36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 do w</w:t>
            </w:r>
            <w:r w:rsidR="002364B7" w:rsidRPr="002364B7">
              <w:rPr>
                <w:rFonts w:ascii="Corbel" w:hAnsi="Corbel"/>
                <w:b w:val="0"/>
                <w:smallCaps w:val="0"/>
                <w:szCs w:val="24"/>
              </w:rPr>
              <w:t>ypełniania zobowiązań społecznych, inspirowania i organizowania działalności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zakresie komunikacji marketingowej  z otoczeniem </w:t>
            </w:r>
            <w:r w:rsidR="002364B7" w:rsidRPr="002364B7">
              <w:rPr>
                <w:rFonts w:ascii="Corbel" w:hAnsi="Corbel"/>
                <w:b w:val="0"/>
                <w:smallCaps w:val="0"/>
                <w:szCs w:val="24"/>
              </w:rPr>
              <w:t xml:space="preserve"> na rzecz środowiska społecznego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poprzez realizację projektów społecznych i gospodarczych</w:t>
            </w:r>
            <w:r w:rsidR="002364B7" w:rsidRPr="002364B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909" w:type="dxa"/>
          </w:tcPr>
          <w:p w14:paraId="0D73DA31" w14:textId="03C24D81" w:rsidR="00DD2FA8" w:rsidRPr="006C7713" w:rsidRDefault="006C7713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C7713">
              <w:rPr>
                <w:rFonts w:ascii="Corbel" w:hAnsi="Corbel"/>
                <w:b w:val="0"/>
                <w:bCs/>
                <w:szCs w:val="24"/>
              </w:rPr>
              <w:t>K_K03</w:t>
            </w:r>
          </w:p>
        </w:tc>
      </w:tr>
    </w:tbl>
    <w:p w14:paraId="510996EA" w14:textId="52A6C051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EF62B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35AA691C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658F293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E133A9A" w14:textId="77777777" w:rsidTr="00270689">
        <w:tc>
          <w:tcPr>
            <w:tcW w:w="9520" w:type="dxa"/>
          </w:tcPr>
          <w:p w14:paraId="402D1F3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901CA" w:rsidRPr="00B169DF" w14:paraId="30A814CF" w14:textId="77777777" w:rsidTr="00270689">
        <w:tc>
          <w:tcPr>
            <w:tcW w:w="9520" w:type="dxa"/>
          </w:tcPr>
          <w:p w14:paraId="34D6D4A2" w14:textId="01AC989C" w:rsidR="00B901CA" w:rsidRPr="00B901CA" w:rsidRDefault="00B901CA" w:rsidP="001A3738">
            <w:pPr>
              <w:spacing w:after="0" w:line="240" w:lineRule="auto"/>
              <w:rPr>
                <w:rFonts w:ascii="Corbel" w:hAnsi="Corbel"/>
              </w:rPr>
            </w:pPr>
          </w:p>
        </w:tc>
      </w:tr>
    </w:tbl>
    <w:p w14:paraId="41D0156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66D2E8C9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315346" w14:textId="77777777" w:rsidTr="00270689">
        <w:tc>
          <w:tcPr>
            <w:tcW w:w="9520" w:type="dxa"/>
          </w:tcPr>
          <w:p w14:paraId="44396054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B7B4B" w:rsidRPr="00B169DF" w14:paraId="3B43965A" w14:textId="77777777" w:rsidTr="00270689">
        <w:tc>
          <w:tcPr>
            <w:tcW w:w="9520" w:type="dxa"/>
          </w:tcPr>
          <w:p w14:paraId="2251E825" w14:textId="393878F1" w:rsidR="00BB7B4B" w:rsidRPr="009E2D2A" w:rsidRDefault="00BB7B4B" w:rsidP="003A1C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A1CF5">
              <w:rPr>
                <w:rFonts w:ascii="Corbel" w:hAnsi="Corbel"/>
                <w:sz w:val="24"/>
                <w:szCs w:val="24"/>
              </w:rPr>
              <w:t xml:space="preserve">Wprowadzenie do tematyki zintegrowanej komunikacji marketingowej - identyfikacja najważniejszych pojęć i wyzwań w kontekście zmian w otoczeniu </w:t>
            </w:r>
          </w:p>
        </w:tc>
      </w:tr>
      <w:tr w:rsidR="00BB7B4B" w:rsidRPr="00B169DF" w14:paraId="147EF510" w14:textId="77777777" w:rsidTr="00270689">
        <w:tc>
          <w:tcPr>
            <w:tcW w:w="9520" w:type="dxa"/>
          </w:tcPr>
          <w:p w14:paraId="47549FB0" w14:textId="232C5E3D" w:rsidR="00BB7B4B" w:rsidRPr="003A1CF5" w:rsidRDefault="00D0220F" w:rsidP="003A1C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A1CF5">
              <w:rPr>
                <w:rFonts w:ascii="Corbel" w:hAnsi="Corbel"/>
                <w:sz w:val="24"/>
                <w:szCs w:val="24"/>
              </w:rPr>
              <w:t>Strategie  zintegrowanej komunikacji marketingowej – identyfikacja odbiorców przekazu, planowanie komunikacji z uwzględnieniem typologii  klientów</w:t>
            </w:r>
          </w:p>
        </w:tc>
      </w:tr>
      <w:tr w:rsidR="00BB7B4B" w:rsidRPr="00B169DF" w14:paraId="3196C003" w14:textId="77777777" w:rsidTr="00270689">
        <w:tc>
          <w:tcPr>
            <w:tcW w:w="9520" w:type="dxa"/>
          </w:tcPr>
          <w:p w14:paraId="1AA4712E" w14:textId="69531AC9" w:rsidR="00BB7B4B" w:rsidRPr="003A1CF5" w:rsidRDefault="00367C53" w:rsidP="003A1C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0BB8">
              <w:rPr>
                <w:rFonts w:ascii="Corbel" w:hAnsi="Corbel"/>
                <w:sz w:val="24"/>
                <w:szCs w:val="24"/>
              </w:rPr>
              <w:t>Obszary relacji</w:t>
            </w:r>
            <w:r>
              <w:rPr>
                <w:rFonts w:ascii="Corbel" w:hAnsi="Corbel"/>
                <w:sz w:val="24"/>
                <w:szCs w:val="24"/>
              </w:rPr>
              <w:t xml:space="preserve">  w wymiarze behawioralnym i emocjonalnym z klientem a dobór  instrumentów zintegrowanej  komunikacji marketingowej  </w:t>
            </w:r>
          </w:p>
        </w:tc>
      </w:tr>
      <w:tr w:rsidR="00BB7B4B" w:rsidRPr="00B169DF" w14:paraId="6258C46B" w14:textId="77777777" w:rsidTr="00270689">
        <w:tc>
          <w:tcPr>
            <w:tcW w:w="9520" w:type="dxa"/>
          </w:tcPr>
          <w:p w14:paraId="7F5105CF" w14:textId="60B436D3" w:rsidR="00BB7B4B" w:rsidRPr="009E2D2A" w:rsidRDefault="00367C53" w:rsidP="003A1C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0BB8">
              <w:rPr>
                <w:rFonts w:ascii="Corbel" w:hAnsi="Corbel"/>
                <w:sz w:val="24"/>
                <w:szCs w:val="24"/>
              </w:rPr>
              <w:t>Zastosowanie technologii informacyjnej w</w:t>
            </w:r>
            <w:r>
              <w:rPr>
                <w:rFonts w:ascii="Corbel" w:hAnsi="Corbel"/>
                <w:sz w:val="24"/>
                <w:szCs w:val="24"/>
              </w:rPr>
              <w:t xml:space="preserve"> kreowaniu nowoczesnych form komunikacji marketingowej  - kierunki zmian w kontekście rozwoju marketingu 6.0</w:t>
            </w:r>
          </w:p>
        </w:tc>
      </w:tr>
      <w:tr w:rsidR="00BB7B4B" w:rsidRPr="00B169DF" w14:paraId="4B4C5562" w14:textId="77777777" w:rsidTr="00270689">
        <w:tc>
          <w:tcPr>
            <w:tcW w:w="9520" w:type="dxa"/>
          </w:tcPr>
          <w:p w14:paraId="658C1D49" w14:textId="7A4A3764" w:rsidR="00BB7B4B" w:rsidRPr="009E2D2A" w:rsidRDefault="00BB7B4B" w:rsidP="003A1C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2D2A">
              <w:rPr>
                <w:rFonts w:ascii="Corbel" w:hAnsi="Corbel"/>
                <w:sz w:val="24"/>
                <w:szCs w:val="24"/>
              </w:rPr>
              <w:t>Obszary  aktywności podmiotów rynkowych w zakresie</w:t>
            </w:r>
            <w:r w:rsidR="00D0220F">
              <w:rPr>
                <w:rFonts w:ascii="Corbel" w:hAnsi="Corbel"/>
                <w:sz w:val="24"/>
                <w:szCs w:val="24"/>
              </w:rPr>
              <w:t xml:space="preserve"> zintegrowanej komunikacji marketingowej </w:t>
            </w:r>
            <w:r w:rsidRPr="009E2D2A">
              <w:rPr>
                <w:rFonts w:ascii="Corbel" w:hAnsi="Corbel"/>
                <w:sz w:val="24"/>
                <w:szCs w:val="24"/>
              </w:rPr>
              <w:t>– studium przypadku wybranych  marek</w:t>
            </w:r>
            <w:r w:rsidR="00D0220F">
              <w:rPr>
                <w:rFonts w:ascii="Corbel" w:hAnsi="Corbel"/>
                <w:sz w:val="24"/>
                <w:szCs w:val="24"/>
              </w:rPr>
              <w:t xml:space="preserve">, próba oceny, rekomendacje i wnioski, dyskusja </w:t>
            </w:r>
          </w:p>
        </w:tc>
      </w:tr>
    </w:tbl>
    <w:p w14:paraId="4DAB31D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A517D8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7909F8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F6EA72" w14:textId="77777777" w:rsidR="00D6143C" w:rsidRPr="002B5001" w:rsidRDefault="00D6143C" w:rsidP="00D6143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669AD">
        <w:rPr>
          <w:rFonts w:ascii="Corbel" w:hAnsi="Corbel"/>
          <w:b w:val="0"/>
          <w:smallCaps w:val="0"/>
        </w:rPr>
        <w:t>Ćwiczenia prowadzone z wykorzystaniem dyskusji kierowanej, praca w grupach,</w:t>
      </w:r>
      <w:r>
        <w:rPr>
          <w:rFonts w:ascii="Corbel" w:hAnsi="Corbel"/>
          <w:b w:val="0"/>
          <w:smallCaps w:val="0"/>
        </w:rPr>
        <w:t xml:space="preserve"> </w:t>
      </w:r>
      <w:r w:rsidRPr="00986383">
        <w:rPr>
          <w:rFonts w:ascii="Corbel" w:hAnsi="Corbel"/>
          <w:b w:val="0"/>
          <w:iCs/>
          <w:smallCaps w:val="0"/>
          <w:szCs w:val="24"/>
        </w:rPr>
        <w:t>metoda projektów (projekt badawczy</w:t>
      </w:r>
      <w:r>
        <w:rPr>
          <w:rFonts w:ascii="Corbel" w:hAnsi="Corbel"/>
          <w:b w:val="0"/>
          <w:smallCaps w:val="0"/>
        </w:rPr>
        <w:t xml:space="preserve">) </w:t>
      </w:r>
      <w:r w:rsidRPr="003669AD">
        <w:rPr>
          <w:rFonts w:ascii="Corbel" w:hAnsi="Corbel"/>
          <w:b w:val="0"/>
          <w:smallCaps w:val="0"/>
        </w:rPr>
        <w:t>analiza przypadków</w:t>
      </w:r>
      <w:r w:rsidRPr="003669A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, prezentacja </w:t>
      </w:r>
    </w:p>
    <w:p w14:paraId="5E8CD7A0" w14:textId="77777777" w:rsidR="00D6143C" w:rsidRPr="00B169DF" w:rsidRDefault="00D6143C" w:rsidP="00D6143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FF44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4A71A872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5807F7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1D364D7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5B9C2697" w14:textId="77777777" w:rsidTr="00611D58">
        <w:tc>
          <w:tcPr>
            <w:tcW w:w="1962" w:type="dxa"/>
            <w:vAlign w:val="center"/>
          </w:tcPr>
          <w:p w14:paraId="4745E987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01CB516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85BED0D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9A1E052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227600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6143C" w:rsidRPr="00B169DF" w14:paraId="034AE880" w14:textId="77777777" w:rsidTr="00611D58">
        <w:tc>
          <w:tcPr>
            <w:tcW w:w="1962" w:type="dxa"/>
          </w:tcPr>
          <w:p w14:paraId="10814939" w14:textId="12FAF537" w:rsidR="00D6143C" w:rsidRPr="00B169DF" w:rsidRDefault="00D6143C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4AE2C56E" w14:textId="109631C7" w:rsidR="00D6143C" w:rsidRPr="00B169DF" w:rsidRDefault="00931562" w:rsidP="00D6143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D6143C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 w:rsidR="00D614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projekt, , praca w grupie</w:t>
            </w:r>
          </w:p>
        </w:tc>
        <w:tc>
          <w:tcPr>
            <w:tcW w:w="2117" w:type="dxa"/>
          </w:tcPr>
          <w:p w14:paraId="78BCEFDD" w14:textId="7CA839C7" w:rsidR="00D6143C" w:rsidRPr="003A1CF5" w:rsidRDefault="00D6143C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1C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D6143C" w:rsidRPr="00B169DF" w14:paraId="092974D8" w14:textId="77777777" w:rsidTr="00611D58">
        <w:tc>
          <w:tcPr>
            <w:tcW w:w="1962" w:type="dxa"/>
          </w:tcPr>
          <w:p w14:paraId="6BC629AC" w14:textId="77777777" w:rsidR="00D6143C" w:rsidRPr="00B169DF" w:rsidRDefault="00D6143C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C39AE03" w14:textId="6622BC3F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</w:p>
        </w:tc>
        <w:tc>
          <w:tcPr>
            <w:tcW w:w="2117" w:type="dxa"/>
          </w:tcPr>
          <w:p w14:paraId="3BD583AE" w14:textId="5CBD9488" w:rsidR="00D6143C" w:rsidRPr="003A1CF5" w:rsidRDefault="00D6143C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1C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D6143C" w:rsidRPr="00B169DF" w14:paraId="4B3B5656" w14:textId="77777777" w:rsidTr="00611D58">
        <w:tc>
          <w:tcPr>
            <w:tcW w:w="1962" w:type="dxa"/>
          </w:tcPr>
          <w:p w14:paraId="1D898365" w14:textId="12B451E4" w:rsidR="00D6143C" w:rsidRPr="00B169DF" w:rsidRDefault="00D6143C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3F82860B" w14:textId="46A73213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case</w:t>
            </w:r>
          </w:p>
        </w:tc>
        <w:tc>
          <w:tcPr>
            <w:tcW w:w="2117" w:type="dxa"/>
          </w:tcPr>
          <w:p w14:paraId="0D5D315C" w14:textId="6FF80E61" w:rsidR="00D6143C" w:rsidRPr="003A1CF5" w:rsidRDefault="00D6143C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1C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D6143C" w:rsidRPr="00B169DF" w14:paraId="7282D4B9" w14:textId="77777777" w:rsidTr="00611D58">
        <w:tc>
          <w:tcPr>
            <w:tcW w:w="1962" w:type="dxa"/>
          </w:tcPr>
          <w:p w14:paraId="3E6BF8C2" w14:textId="2EB8BDE8" w:rsidR="00D6143C" w:rsidRPr="00B169DF" w:rsidRDefault="00D6143C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4F330A4F" w14:textId="67B0CDD3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case</w:t>
            </w:r>
          </w:p>
        </w:tc>
        <w:tc>
          <w:tcPr>
            <w:tcW w:w="2117" w:type="dxa"/>
          </w:tcPr>
          <w:p w14:paraId="741F5EC0" w14:textId="1A4C8B70" w:rsidR="00D6143C" w:rsidRPr="003A1CF5" w:rsidRDefault="00D6143C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1C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D6143C" w:rsidRPr="00B169DF" w14:paraId="0D740A9C" w14:textId="77777777" w:rsidTr="00611D58">
        <w:tc>
          <w:tcPr>
            <w:tcW w:w="1962" w:type="dxa"/>
          </w:tcPr>
          <w:p w14:paraId="2027A97B" w14:textId="1F0328FE" w:rsidR="00D6143C" w:rsidRPr="00B169DF" w:rsidRDefault="00D6143C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2C9D994B" w14:textId="784710DA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  <w:r w:rsidR="00C125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prezentacja</w:t>
            </w:r>
          </w:p>
        </w:tc>
        <w:tc>
          <w:tcPr>
            <w:tcW w:w="2117" w:type="dxa"/>
          </w:tcPr>
          <w:p w14:paraId="350EA245" w14:textId="3165D532" w:rsidR="00D6143C" w:rsidRPr="003A1CF5" w:rsidRDefault="00D6143C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1C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79069E59" w14:textId="77777777" w:rsidR="00D6143C" w:rsidRDefault="00D6143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2C7DC48" w14:textId="1738CC69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485A5EB1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E9AE297" w14:textId="77777777" w:rsidTr="00923D7D">
        <w:tc>
          <w:tcPr>
            <w:tcW w:w="9670" w:type="dxa"/>
          </w:tcPr>
          <w:p w14:paraId="5B1115CE" w14:textId="77777777" w:rsidR="00C125C5" w:rsidRDefault="00D6143C" w:rsidP="00C125C5">
            <w:pPr>
              <w:spacing w:after="0" w:line="240" w:lineRule="auto"/>
              <w:rPr>
                <w:rFonts w:ascii="Corbel" w:hAnsi="Corbel"/>
              </w:rPr>
            </w:pPr>
            <w:r w:rsidRPr="1A51E064">
              <w:rPr>
                <w:rFonts w:ascii="Corbel" w:hAnsi="Corbel"/>
              </w:rPr>
              <w:t xml:space="preserve">Warunkiem zaliczenia </w:t>
            </w:r>
            <w:r w:rsidR="00C125C5">
              <w:rPr>
                <w:rFonts w:ascii="Corbel" w:hAnsi="Corbel"/>
              </w:rPr>
              <w:t xml:space="preserve"> przedmiotu </w:t>
            </w:r>
            <w:r w:rsidRPr="1A51E064">
              <w:rPr>
                <w:rFonts w:ascii="Corbel" w:hAnsi="Corbel"/>
              </w:rPr>
              <w:t>jest</w:t>
            </w:r>
            <w:r w:rsidR="00C125C5">
              <w:rPr>
                <w:rFonts w:ascii="Corbel" w:hAnsi="Corbel"/>
              </w:rPr>
              <w:t>:</w:t>
            </w:r>
          </w:p>
          <w:p w14:paraId="31BC1FA3" w14:textId="08AF1C01" w:rsidR="00D6143C" w:rsidRPr="00260E45" w:rsidRDefault="00C125C5" w:rsidP="00C125C5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</w:rPr>
              <w:t>- p</w:t>
            </w:r>
            <w:r w:rsidR="00D6143C" w:rsidRPr="00260E45">
              <w:rPr>
                <w:rFonts w:ascii="Corbel" w:eastAsia="Cambria" w:hAnsi="Corbel"/>
                <w:sz w:val="24"/>
                <w:szCs w:val="24"/>
              </w:rPr>
              <w:t xml:space="preserve">ozytywna ocena z </w:t>
            </w:r>
            <w:r w:rsidR="00D6143C">
              <w:rPr>
                <w:rFonts w:ascii="Corbel" w:eastAsia="Cambria" w:hAnsi="Corbel"/>
                <w:sz w:val="24"/>
                <w:szCs w:val="24"/>
              </w:rPr>
              <w:t xml:space="preserve">kolokwium zawierającego zarówno pytania zamknięte jednokrotnego wyboru, jak również pytania otwarte, co wymaga uzyskania przez studenta przynajmniej 51%   możliwych do zdobycia punktów (waga 0,4) </w:t>
            </w:r>
          </w:p>
          <w:p w14:paraId="4425C301" w14:textId="17E06466" w:rsidR="00D6143C" w:rsidRPr="00C125C5" w:rsidRDefault="00D6143C" w:rsidP="00D6143C">
            <w:pPr>
              <w:pStyle w:val="Nagwek1"/>
              <w:numPr>
                <w:ilvl w:val="0"/>
                <w:numId w:val="4"/>
              </w:numPr>
              <w:tabs>
                <w:tab w:val="clear" w:pos="360"/>
              </w:tabs>
              <w:jc w:val="left"/>
              <w:rPr>
                <w:rFonts w:ascii="Corbel" w:eastAsia="Cambria" w:hAnsi="Corbel"/>
                <w:b w:val="0"/>
                <w:bCs/>
                <w:szCs w:val="24"/>
              </w:rPr>
            </w:pPr>
            <w:r w:rsidRPr="00DB0CD2">
              <w:rPr>
                <w:rFonts w:ascii="Corbel" w:eastAsia="Cambria" w:hAnsi="Corbel"/>
                <w:b w:val="0"/>
                <w:szCs w:val="24"/>
              </w:rPr>
              <w:t>poprawn</w:t>
            </w:r>
            <w:r>
              <w:rPr>
                <w:rFonts w:ascii="Corbel" w:eastAsia="Cambria" w:hAnsi="Corbel"/>
                <w:b w:val="0"/>
                <w:szCs w:val="24"/>
              </w:rPr>
              <w:t xml:space="preserve">ie </w:t>
            </w:r>
            <w:r w:rsidRPr="00DB0CD2">
              <w:rPr>
                <w:rFonts w:ascii="Corbel" w:eastAsia="Cambria" w:hAnsi="Corbel"/>
                <w:b w:val="0"/>
                <w:szCs w:val="24"/>
              </w:rPr>
              <w:t xml:space="preserve"> zrealizowan</w:t>
            </w:r>
            <w:r>
              <w:rPr>
                <w:rFonts w:ascii="Corbel" w:eastAsia="Cambria" w:hAnsi="Corbel"/>
                <w:b w:val="0"/>
                <w:szCs w:val="24"/>
              </w:rPr>
              <w:t xml:space="preserve">y i zaprezentowany </w:t>
            </w:r>
            <w:r w:rsidRPr="00DB0CD2">
              <w:rPr>
                <w:rFonts w:ascii="Corbel" w:eastAsia="Cambria" w:hAnsi="Corbel"/>
                <w:b w:val="0"/>
                <w:szCs w:val="24"/>
              </w:rPr>
              <w:t>projekt</w:t>
            </w:r>
            <w:r>
              <w:rPr>
                <w:rFonts w:ascii="Corbel" w:eastAsia="Cambria" w:hAnsi="Corbel"/>
                <w:b w:val="0"/>
                <w:szCs w:val="24"/>
              </w:rPr>
              <w:t xml:space="preserve"> grupowy dotyczący </w:t>
            </w:r>
            <w:r w:rsidR="00C125C5">
              <w:rPr>
                <w:rFonts w:ascii="Corbel" w:eastAsia="Cambria" w:hAnsi="Corbel"/>
                <w:b w:val="0"/>
                <w:szCs w:val="24"/>
              </w:rPr>
              <w:t xml:space="preserve">kompleksowej analizy i oceny wybranego podmiotu w zakresie </w:t>
            </w:r>
            <w:r w:rsidR="00C125C5" w:rsidRPr="00C125C5">
              <w:rPr>
                <w:rFonts w:ascii="Corbel" w:hAnsi="Corbel"/>
                <w:b w:val="0"/>
                <w:bCs/>
                <w:szCs w:val="24"/>
              </w:rPr>
              <w:t xml:space="preserve">zintegrowanej komunikacji marketingowej </w:t>
            </w:r>
            <w:r w:rsidRPr="00C125C5">
              <w:rPr>
                <w:rFonts w:ascii="Corbel" w:eastAsia="Cambria" w:hAnsi="Corbel"/>
                <w:b w:val="0"/>
                <w:bCs/>
                <w:szCs w:val="24"/>
              </w:rPr>
              <w:t>(waga 0,</w:t>
            </w:r>
            <w:r w:rsidR="00C125C5">
              <w:rPr>
                <w:rFonts w:ascii="Corbel" w:eastAsia="Cambria" w:hAnsi="Corbel"/>
                <w:b w:val="0"/>
                <w:bCs/>
                <w:szCs w:val="24"/>
              </w:rPr>
              <w:t>4</w:t>
            </w:r>
            <w:r w:rsidRPr="00C125C5">
              <w:rPr>
                <w:rFonts w:ascii="Corbel" w:eastAsia="Cambria" w:hAnsi="Corbel"/>
                <w:b w:val="0"/>
                <w:bCs/>
                <w:szCs w:val="24"/>
              </w:rPr>
              <w:t>)</w:t>
            </w:r>
          </w:p>
          <w:p w14:paraId="0D14D6CB" w14:textId="2B68C6B6" w:rsidR="00D6143C" w:rsidRPr="00D6143C" w:rsidRDefault="00D6143C" w:rsidP="00D6143C">
            <w:pPr>
              <w:pStyle w:val="Nagwek1"/>
              <w:numPr>
                <w:ilvl w:val="0"/>
                <w:numId w:val="4"/>
              </w:numPr>
              <w:tabs>
                <w:tab w:val="clear" w:pos="360"/>
              </w:tabs>
              <w:jc w:val="left"/>
              <w:rPr>
                <w:rFonts w:ascii="Corbel" w:eastAsia="Cambria" w:hAnsi="Corbel"/>
                <w:b w:val="0"/>
                <w:szCs w:val="24"/>
              </w:rPr>
            </w:pPr>
            <w:r w:rsidRPr="00D6143C">
              <w:rPr>
                <w:rFonts w:ascii="Corbel" w:eastAsia="Cambria" w:hAnsi="Corbel"/>
                <w:b w:val="0"/>
                <w:szCs w:val="24"/>
              </w:rPr>
              <w:t xml:space="preserve">aktywność na zajęciach w zakresie  omawiania praktycznych aspektów  </w:t>
            </w:r>
            <w:r w:rsidR="00C125C5">
              <w:rPr>
                <w:rFonts w:ascii="Corbel" w:eastAsia="Cambria" w:hAnsi="Corbel"/>
                <w:b w:val="0"/>
                <w:szCs w:val="24"/>
              </w:rPr>
              <w:t xml:space="preserve">wdrażania </w:t>
            </w:r>
            <w:r w:rsidR="00C125C5" w:rsidRPr="00C125C5">
              <w:rPr>
                <w:rFonts w:ascii="Corbel" w:hAnsi="Corbel"/>
                <w:b w:val="0"/>
                <w:bCs/>
                <w:szCs w:val="24"/>
              </w:rPr>
              <w:t>zintegrowanej komunikacji marketingowej</w:t>
            </w:r>
            <w:r w:rsidR="00C125C5">
              <w:rPr>
                <w:rFonts w:ascii="Corbel" w:hAnsi="Corbel"/>
                <w:b w:val="0"/>
                <w:bCs/>
                <w:szCs w:val="24"/>
              </w:rPr>
              <w:t xml:space="preserve"> przez  wybrane marki </w:t>
            </w:r>
            <w:r w:rsidR="005B442A">
              <w:rPr>
                <w:rFonts w:ascii="Corbel" w:hAnsi="Corbel"/>
                <w:b w:val="0"/>
                <w:bCs/>
                <w:szCs w:val="24"/>
              </w:rPr>
              <w:t xml:space="preserve">- </w:t>
            </w:r>
            <w:r w:rsidRPr="00D6143C">
              <w:rPr>
                <w:rFonts w:ascii="Corbel" w:eastAsia="Cambria" w:hAnsi="Corbel"/>
                <w:b w:val="0"/>
                <w:szCs w:val="24"/>
              </w:rPr>
              <w:t>case study</w:t>
            </w:r>
            <w:r w:rsidR="005B442A"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r w:rsidR="009B26C0">
              <w:rPr>
                <w:rFonts w:ascii="Corbel" w:eastAsia="Cambria" w:hAnsi="Corbel"/>
                <w:b w:val="0"/>
                <w:szCs w:val="24"/>
              </w:rPr>
              <w:t xml:space="preserve"> (</w:t>
            </w:r>
            <w:r w:rsidRPr="00D6143C">
              <w:rPr>
                <w:rFonts w:ascii="Corbel" w:eastAsia="Cambria" w:hAnsi="Corbel"/>
                <w:b w:val="0"/>
                <w:bCs/>
                <w:szCs w:val="24"/>
              </w:rPr>
              <w:t>waga 0,</w:t>
            </w:r>
            <w:r w:rsidR="00C125C5">
              <w:rPr>
                <w:rFonts w:ascii="Corbel" w:eastAsia="Cambria" w:hAnsi="Corbel"/>
                <w:b w:val="0"/>
                <w:bCs/>
                <w:szCs w:val="24"/>
              </w:rPr>
              <w:t>2</w:t>
            </w:r>
            <w:r w:rsidRPr="00D6143C">
              <w:rPr>
                <w:rFonts w:ascii="Corbel" w:eastAsia="Cambria" w:hAnsi="Corbel"/>
                <w:szCs w:val="24"/>
              </w:rPr>
              <w:t>)</w:t>
            </w:r>
          </w:p>
          <w:p w14:paraId="2CEA9675" w14:textId="5E2CD58B" w:rsidR="0085747A" w:rsidRPr="003A1CF5" w:rsidRDefault="00D6143C" w:rsidP="003A1CF5">
            <w:pPr>
              <w:pStyle w:val="Nagwek1"/>
              <w:jc w:val="left"/>
              <w:rPr>
                <w:rFonts w:ascii="Corbel" w:eastAsia="Cambria" w:hAnsi="Corbel"/>
                <w:b w:val="0"/>
                <w:szCs w:val="24"/>
              </w:rPr>
            </w:pPr>
            <w:r w:rsidRPr="003A1CF5">
              <w:rPr>
                <w:rFonts w:ascii="Corbel" w:eastAsia="Cambria" w:hAnsi="Corbel"/>
                <w:b w:val="0"/>
                <w:szCs w:val="24"/>
              </w:rPr>
              <w:t xml:space="preserve">Realizacja projektów zespołowych jest oceniana na podstawie punktów uzyskanych przez studentów za każdy z elementów projektu. Przed realizacją zadania studenci informowani są jakie elementy projektu będą oceniane i jaki wpływ na ocenę z zadania będą miały jego składowe.  </w:t>
            </w:r>
          </w:p>
        </w:tc>
      </w:tr>
    </w:tbl>
    <w:p w14:paraId="56F39DC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F812B0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9F1C36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3963D558" w14:textId="77777777" w:rsidTr="003E1941">
        <w:tc>
          <w:tcPr>
            <w:tcW w:w="4962" w:type="dxa"/>
            <w:vAlign w:val="center"/>
          </w:tcPr>
          <w:p w14:paraId="4AE21B9C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F4A1DBD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D1CED46" w14:textId="77777777" w:rsidTr="00923D7D">
        <w:tc>
          <w:tcPr>
            <w:tcW w:w="4962" w:type="dxa"/>
          </w:tcPr>
          <w:p w14:paraId="45FC6A3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F8359E7" w14:textId="40D64144" w:rsidR="0085747A" w:rsidRPr="00B169DF" w:rsidRDefault="00D004E9" w:rsidP="003A1C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169DF" w14:paraId="22B95F52" w14:textId="77777777" w:rsidTr="00923D7D">
        <w:tc>
          <w:tcPr>
            <w:tcW w:w="4962" w:type="dxa"/>
          </w:tcPr>
          <w:p w14:paraId="09C7881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6BCEFB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440D26" w14:textId="7774B03A" w:rsidR="00C61DC5" w:rsidRPr="00B169DF" w:rsidRDefault="009B26C0" w:rsidP="003A1C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169DF" w14:paraId="1AFF3BC5" w14:textId="77777777" w:rsidTr="00923D7D">
        <w:tc>
          <w:tcPr>
            <w:tcW w:w="4962" w:type="dxa"/>
          </w:tcPr>
          <w:p w14:paraId="3C8A9193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AFF848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78B0302" w14:textId="702E8049" w:rsidR="00C61DC5" w:rsidRPr="00B169DF" w:rsidRDefault="00D004E9" w:rsidP="003A1C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85747A" w:rsidRPr="00B169DF" w14:paraId="009E3292" w14:textId="77777777" w:rsidTr="00923D7D">
        <w:tc>
          <w:tcPr>
            <w:tcW w:w="4962" w:type="dxa"/>
          </w:tcPr>
          <w:p w14:paraId="4CA4B87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6450358" w14:textId="11829704" w:rsidR="0085747A" w:rsidRPr="00B169DF" w:rsidRDefault="00AE366A" w:rsidP="003A1C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2F28E32A" w14:textId="77777777" w:rsidTr="00923D7D">
        <w:tc>
          <w:tcPr>
            <w:tcW w:w="4962" w:type="dxa"/>
          </w:tcPr>
          <w:p w14:paraId="5006B838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CD62A7E" w14:textId="59E8375D" w:rsidR="0085747A" w:rsidRPr="00B169DF" w:rsidRDefault="00AE366A" w:rsidP="003A1C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E9F8F5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A4B92BD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49401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52C8D9E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5172FC6E" w14:textId="77777777" w:rsidTr="0071620A">
        <w:trPr>
          <w:trHeight w:val="397"/>
        </w:trPr>
        <w:tc>
          <w:tcPr>
            <w:tcW w:w="3544" w:type="dxa"/>
          </w:tcPr>
          <w:p w14:paraId="0941C96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BD7660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5F999C10" w14:textId="77777777" w:rsidTr="0071620A">
        <w:trPr>
          <w:trHeight w:val="397"/>
        </w:trPr>
        <w:tc>
          <w:tcPr>
            <w:tcW w:w="3544" w:type="dxa"/>
          </w:tcPr>
          <w:p w14:paraId="434ADD8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A216E8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304F10C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A02E08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0F12A620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B169DF" w14:paraId="7FC5759A" w14:textId="77777777" w:rsidTr="003A1CF5">
        <w:trPr>
          <w:trHeight w:val="397"/>
        </w:trPr>
        <w:tc>
          <w:tcPr>
            <w:tcW w:w="9497" w:type="dxa"/>
          </w:tcPr>
          <w:p w14:paraId="3939FF5B" w14:textId="77777777" w:rsidR="0085747A" w:rsidRPr="00AE366A" w:rsidRDefault="0085747A" w:rsidP="00BA7B0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E366A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679B9011" w14:textId="2AEDAB8F" w:rsidR="00F762C0" w:rsidRPr="00BA7B02" w:rsidRDefault="003A1CF5" w:rsidP="003A1CF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BA7B0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Taranko </w:t>
            </w:r>
            <w:r w:rsidR="00F762C0" w:rsidRPr="00BA7B0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T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</w:t>
            </w:r>
            <w:r w:rsidR="00F762C0" w:rsidRPr="00BA7B0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Komunikacja marketingowa : istota, uwarunkowania, efekty,  Wydawnictwo Nieoczywiste, 2018.</w:t>
            </w:r>
          </w:p>
          <w:p w14:paraId="6C8EF3C9" w14:textId="50CB5591" w:rsidR="003A1CF5" w:rsidRDefault="003A1CF5" w:rsidP="003A1CF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 w:rsidRPr="003A1CF5">
              <w:t xml:space="preserve">Koziarz </w:t>
            </w:r>
            <w:hyperlink r:id="rId8" w:history="1">
              <w:r w:rsidR="00D75978" w:rsidRPr="003A1CF5">
                <w:rPr>
                  <w:rStyle w:val="Hipercze"/>
                  <w:rFonts w:ascii="Corbel" w:hAnsi="Corbel"/>
                  <w:color w:val="auto"/>
                  <w:u w:val="none"/>
                </w:rPr>
                <w:t>M</w:t>
              </w:r>
              <w:r>
                <w:rPr>
                  <w:rStyle w:val="Hipercze"/>
                  <w:rFonts w:ascii="Corbel" w:hAnsi="Corbel"/>
                  <w:color w:val="auto"/>
                  <w:u w:val="none"/>
                </w:rPr>
                <w:t>.</w:t>
              </w:r>
            </w:hyperlink>
            <w:r w:rsidR="00D75978" w:rsidRPr="003A1CF5">
              <w:rPr>
                <w:rFonts w:ascii="Corbel" w:hAnsi="Corbel"/>
              </w:rPr>
              <w:t xml:space="preserve">, </w:t>
            </w:r>
            <w:hyperlink r:id="rId9" w:history="1">
              <w:r w:rsidRPr="003A1CF5">
                <w:rPr>
                  <w:rStyle w:val="Hipercze"/>
                  <w:rFonts w:ascii="Corbel" w:hAnsi="Corbel"/>
                  <w:color w:val="auto"/>
                  <w:u w:val="none"/>
                </w:rPr>
                <w:t xml:space="preserve">Marzec </w:t>
              </w:r>
            </w:hyperlink>
            <w:r w:rsidRPr="003A1CF5">
              <w:rPr>
                <w:rFonts w:ascii="Corbel" w:hAnsi="Corbel"/>
              </w:rPr>
              <w:t>K</w:t>
            </w:r>
            <w:r>
              <w:rPr>
                <w:rFonts w:ascii="Corbel" w:hAnsi="Corbel"/>
              </w:rPr>
              <w:t>.</w:t>
            </w:r>
            <w:r w:rsidR="00D75978" w:rsidRPr="003A1CF5">
              <w:rPr>
                <w:rFonts w:ascii="Corbel" w:hAnsi="Corbel"/>
              </w:rPr>
              <w:t xml:space="preserve">, </w:t>
            </w:r>
            <w:r w:rsidRPr="003A1CF5">
              <w:t xml:space="preserve">Trzósło </w:t>
            </w:r>
            <w:r w:rsidRPr="003A1CF5">
              <w:rPr>
                <w:rFonts w:ascii="Corbel" w:hAnsi="Corbel"/>
              </w:rPr>
              <w:t xml:space="preserve"> </w:t>
            </w:r>
            <w:hyperlink r:id="rId10" w:history="1">
              <w:r w:rsidR="00D75978" w:rsidRPr="003A1CF5">
                <w:rPr>
                  <w:rStyle w:val="Hipercze"/>
                  <w:rFonts w:ascii="Corbel" w:hAnsi="Corbel"/>
                  <w:color w:val="auto"/>
                  <w:u w:val="none"/>
                </w:rPr>
                <w:t>T</w:t>
              </w:r>
              <w:r>
                <w:rPr>
                  <w:rStyle w:val="Hipercze"/>
                  <w:rFonts w:ascii="Corbel" w:hAnsi="Corbel"/>
                  <w:color w:val="auto"/>
                  <w:u w:val="none"/>
                </w:rPr>
                <w:t>.</w:t>
              </w:r>
            </w:hyperlink>
            <w:r w:rsidR="00D75978" w:rsidRPr="003A1CF5">
              <w:rPr>
                <w:rFonts w:ascii="Corbel" w:hAnsi="Corbel"/>
              </w:rPr>
              <w:t>, Marketing internetowy w Google. Pozycjonowanie, Ads &amp; Google Analytics 4 dla biznesu, e-commerce, marketerów,  Wydawnictwo Helion, 2025</w:t>
            </w:r>
          </w:p>
          <w:p w14:paraId="597BDC76" w14:textId="2D63180F" w:rsidR="007B1EE6" w:rsidRPr="003A1CF5" w:rsidRDefault="003A1CF5" w:rsidP="003A1CF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 w:rsidRPr="003A1CF5">
              <w:rPr>
                <w:rFonts w:ascii="Corbel" w:hAnsi="Corbel"/>
              </w:rPr>
              <w:t xml:space="preserve">Stępowski </w:t>
            </w:r>
            <w:r w:rsidR="00F762C0" w:rsidRPr="003A1CF5">
              <w:rPr>
                <w:rFonts w:ascii="Corbel" w:hAnsi="Corbel"/>
              </w:rPr>
              <w:t>R</w:t>
            </w:r>
            <w:r>
              <w:rPr>
                <w:rFonts w:ascii="Corbel" w:hAnsi="Corbel"/>
              </w:rPr>
              <w:t>.</w:t>
            </w:r>
            <w:r w:rsidR="00F762C0" w:rsidRPr="003A1CF5">
              <w:rPr>
                <w:rFonts w:ascii="Corbel" w:hAnsi="Corbel"/>
              </w:rPr>
              <w:t>, Komunikacja marketingowa 2030. Technologiczna rewolucja i mentalna ewolucja, Wydawnictwo Słowa i Myśli, 2017</w:t>
            </w:r>
          </w:p>
        </w:tc>
      </w:tr>
      <w:tr w:rsidR="0085747A" w:rsidRPr="00B169DF" w14:paraId="365EC6D3" w14:textId="77777777" w:rsidTr="003A1CF5">
        <w:trPr>
          <w:trHeight w:val="397"/>
        </w:trPr>
        <w:tc>
          <w:tcPr>
            <w:tcW w:w="9497" w:type="dxa"/>
          </w:tcPr>
          <w:p w14:paraId="0FE24B77" w14:textId="77777777" w:rsidR="0085747A" w:rsidRDefault="0085747A" w:rsidP="00BA7B0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E366A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21D06A8C" w14:textId="04233C12" w:rsidR="00F762C0" w:rsidRPr="003A1CF5" w:rsidRDefault="003A1CF5" w:rsidP="003A1CF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14" w:hanging="357"/>
              <w:rPr>
                <w:rFonts w:ascii="Corbel" w:hAnsi="Corbel"/>
              </w:rPr>
            </w:pPr>
            <w:r w:rsidRPr="003A1CF5">
              <w:rPr>
                <w:rFonts w:ascii="Corbel" w:hAnsi="Corbel"/>
              </w:rPr>
              <w:t xml:space="preserve">Kotler </w:t>
            </w:r>
            <w:r w:rsidR="00F762C0" w:rsidRPr="003A1CF5">
              <w:rPr>
                <w:rFonts w:ascii="Corbel" w:hAnsi="Corbel"/>
              </w:rPr>
              <w:t>P</w:t>
            </w:r>
            <w:r>
              <w:rPr>
                <w:rFonts w:ascii="Corbel" w:hAnsi="Corbel"/>
              </w:rPr>
              <w:t>.</w:t>
            </w:r>
            <w:r w:rsidR="00F762C0" w:rsidRPr="003A1CF5">
              <w:rPr>
                <w:rFonts w:ascii="Corbel" w:hAnsi="Corbel"/>
              </w:rPr>
              <w:t xml:space="preserve">, </w:t>
            </w:r>
            <w:r w:rsidRPr="003A1CF5">
              <w:rPr>
                <w:rFonts w:ascii="Corbel" w:hAnsi="Corbel"/>
              </w:rPr>
              <w:t xml:space="preserve">Kartajaya </w:t>
            </w:r>
            <w:r w:rsidR="00F762C0" w:rsidRPr="003A1CF5">
              <w:rPr>
                <w:rFonts w:ascii="Corbel" w:hAnsi="Corbel"/>
              </w:rPr>
              <w:t>H</w:t>
            </w:r>
            <w:r>
              <w:rPr>
                <w:rFonts w:ascii="Corbel" w:hAnsi="Corbel"/>
              </w:rPr>
              <w:t>.</w:t>
            </w:r>
            <w:r w:rsidR="00F762C0" w:rsidRPr="003A1CF5">
              <w:rPr>
                <w:rFonts w:ascii="Corbel" w:hAnsi="Corbel"/>
              </w:rPr>
              <w:t xml:space="preserve">, </w:t>
            </w:r>
            <w:r w:rsidRPr="003A1CF5">
              <w:rPr>
                <w:rFonts w:ascii="Corbel" w:hAnsi="Corbel"/>
              </w:rPr>
              <w:t xml:space="preserve">Setiawan </w:t>
            </w:r>
            <w:r w:rsidR="00F762C0" w:rsidRPr="003A1CF5">
              <w:rPr>
                <w:rFonts w:ascii="Corbel" w:hAnsi="Corbel"/>
              </w:rPr>
              <w:t>I</w:t>
            </w:r>
            <w:r>
              <w:rPr>
                <w:rFonts w:ascii="Corbel" w:hAnsi="Corbel"/>
              </w:rPr>
              <w:t>.</w:t>
            </w:r>
            <w:r w:rsidR="00F762C0" w:rsidRPr="003A1CF5">
              <w:rPr>
                <w:rFonts w:ascii="Corbel" w:hAnsi="Corbel"/>
              </w:rPr>
              <w:t>,   Marketing 6.0 : przyszłość jest immersyjna,  -  Warszawa : MT Biznes, 2024.</w:t>
            </w:r>
          </w:p>
          <w:p w14:paraId="0DD72F00" w14:textId="09D9B5F4" w:rsidR="00D75978" w:rsidRPr="003A1CF5" w:rsidRDefault="003A1CF5" w:rsidP="003A1CF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14" w:hanging="357"/>
              <w:rPr>
                <w:rFonts w:ascii="Corbel" w:hAnsi="Corbel"/>
                <w:color w:val="000000"/>
              </w:rPr>
            </w:pPr>
            <w:r w:rsidRPr="003A1CF5">
              <w:rPr>
                <w:rFonts w:ascii="Corbel" w:hAnsi="Corbel"/>
                <w:color w:val="000000"/>
              </w:rPr>
              <w:t xml:space="preserve">Hajduk </w:t>
            </w:r>
            <w:r w:rsidR="00D75978" w:rsidRPr="003A1CF5">
              <w:rPr>
                <w:rFonts w:ascii="Corbel" w:hAnsi="Corbel"/>
                <w:color w:val="000000"/>
              </w:rPr>
              <w:t>G</w:t>
            </w:r>
            <w:r>
              <w:rPr>
                <w:rFonts w:ascii="Corbel" w:hAnsi="Corbel"/>
                <w:color w:val="000000"/>
              </w:rPr>
              <w:t>.</w:t>
            </w:r>
            <w:r w:rsidR="00D75978" w:rsidRPr="003A1CF5">
              <w:rPr>
                <w:rFonts w:ascii="Corbel" w:hAnsi="Corbel"/>
                <w:color w:val="000000"/>
              </w:rPr>
              <w:t>, Zarządzanie komunikacją marketingową : integracja, nowe media, outsourcing / Warszawa: Wydawnictwo Poltext, 2019.</w:t>
            </w:r>
          </w:p>
          <w:p w14:paraId="378C724A" w14:textId="465A1B64" w:rsidR="000A588E" w:rsidRPr="00BA7B02" w:rsidRDefault="003A1CF5" w:rsidP="003A1CF5">
            <w:pPr>
              <w:pStyle w:val="Nagwek1"/>
              <w:numPr>
                <w:ilvl w:val="0"/>
                <w:numId w:val="9"/>
              </w:numPr>
              <w:shd w:val="clear" w:color="auto" w:fill="FFFFFF" w:themeFill="background1"/>
              <w:ind w:left="714" w:hanging="357"/>
              <w:jc w:val="left"/>
              <w:rPr>
                <w:rFonts w:ascii="Corbel" w:hAnsi="Corbel"/>
                <w:b w:val="0"/>
                <w:sz w:val="22"/>
                <w:szCs w:val="22"/>
              </w:rPr>
            </w:pPr>
            <w:r w:rsidRPr="00BA7B02">
              <w:rPr>
                <w:rFonts w:ascii="Corbel" w:hAnsi="Corbel"/>
                <w:b w:val="0"/>
                <w:sz w:val="22"/>
                <w:szCs w:val="22"/>
              </w:rPr>
              <w:t xml:space="preserve">Kowalska </w:t>
            </w:r>
            <w:r w:rsidR="000A588E" w:rsidRPr="00BA7B02">
              <w:rPr>
                <w:rFonts w:ascii="Corbel" w:hAnsi="Corbel"/>
                <w:b w:val="0"/>
                <w:sz w:val="22"/>
                <w:szCs w:val="22"/>
              </w:rPr>
              <w:t>M.</w:t>
            </w:r>
            <w:r>
              <w:rPr>
                <w:rFonts w:ascii="Corbel" w:hAnsi="Corbel"/>
                <w:b w:val="0"/>
                <w:sz w:val="22"/>
                <w:szCs w:val="22"/>
              </w:rPr>
              <w:t>,</w:t>
            </w:r>
            <w:r w:rsidR="000A588E" w:rsidRPr="00BA7B02">
              <w:rPr>
                <w:rFonts w:ascii="Corbel" w:hAnsi="Corbel"/>
                <w:b w:val="0"/>
                <w:sz w:val="22"/>
                <w:szCs w:val="22"/>
              </w:rPr>
              <w:t xml:space="preserve">  Marketing relacji w dobie technologii cyfrowych : narzędzia komunikacji online w kreowaniu relacji z klientami ,  Polskie Wydawnictwo Ekonomiczne, Warszawa 2023.</w:t>
            </w:r>
          </w:p>
          <w:p w14:paraId="553D93DF" w14:textId="723674A3" w:rsidR="009167DC" w:rsidRPr="003A1CF5" w:rsidRDefault="003A1CF5" w:rsidP="003A1CF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14" w:hanging="357"/>
              <w:rPr>
                <w:rFonts w:ascii="Corbel" w:hAnsi="Corbel"/>
              </w:rPr>
            </w:pPr>
            <w:r w:rsidRPr="003A1CF5">
              <w:rPr>
                <w:rFonts w:ascii="Corbel" w:hAnsi="Corbel"/>
              </w:rPr>
              <w:t xml:space="preserve">Woźniakowski </w:t>
            </w:r>
            <w:r w:rsidR="00190A93" w:rsidRPr="003A1CF5">
              <w:rPr>
                <w:rFonts w:ascii="Corbel" w:hAnsi="Corbel"/>
              </w:rPr>
              <w:t>M</w:t>
            </w:r>
            <w:r>
              <w:rPr>
                <w:rFonts w:ascii="Corbel" w:hAnsi="Corbel"/>
              </w:rPr>
              <w:t>.</w:t>
            </w:r>
            <w:r w:rsidR="00190A93" w:rsidRPr="003A1CF5">
              <w:rPr>
                <w:rFonts w:ascii="Corbel" w:hAnsi="Corbel"/>
              </w:rPr>
              <w:t>, Internetowe public relations w komunikacji marketingowej przedsiębiorstw, Wydawnictwo Uniwersytetu Łódzkiego, 2020</w:t>
            </w:r>
          </w:p>
        </w:tc>
      </w:tr>
    </w:tbl>
    <w:p w14:paraId="6CFE6D4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B455AC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47AFED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E6985" w14:textId="77777777" w:rsidR="00E003FD" w:rsidRDefault="00E003FD" w:rsidP="00C16ABF">
      <w:pPr>
        <w:spacing w:after="0" w:line="240" w:lineRule="auto"/>
      </w:pPr>
      <w:r>
        <w:separator/>
      </w:r>
    </w:p>
  </w:endnote>
  <w:endnote w:type="continuationSeparator" w:id="0">
    <w:p w14:paraId="63A69423" w14:textId="77777777" w:rsidR="00E003FD" w:rsidRDefault="00E003F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392EC" w14:textId="77777777" w:rsidR="00E003FD" w:rsidRDefault="00E003FD" w:rsidP="00C16ABF">
      <w:pPr>
        <w:spacing w:after="0" w:line="240" w:lineRule="auto"/>
      </w:pPr>
      <w:r>
        <w:separator/>
      </w:r>
    </w:p>
  </w:footnote>
  <w:footnote w:type="continuationSeparator" w:id="0">
    <w:p w14:paraId="238E973D" w14:textId="77777777" w:rsidR="00E003FD" w:rsidRDefault="00E003FD" w:rsidP="00C16ABF">
      <w:pPr>
        <w:spacing w:after="0" w:line="240" w:lineRule="auto"/>
      </w:pPr>
      <w:r>
        <w:continuationSeparator/>
      </w:r>
    </w:p>
  </w:footnote>
  <w:footnote w:id="1">
    <w:p w14:paraId="38BD4D5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2DFD"/>
    <w:multiLevelType w:val="hybridMultilevel"/>
    <w:tmpl w:val="08B672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D6BDD"/>
    <w:multiLevelType w:val="hybridMultilevel"/>
    <w:tmpl w:val="85BC278A"/>
    <w:lvl w:ilvl="0" w:tplc="FFFFFFFF">
      <w:start w:val="1"/>
      <w:numFmt w:val="decimal"/>
      <w:lvlText w:val="%1.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13E20B6B"/>
    <w:multiLevelType w:val="hybridMultilevel"/>
    <w:tmpl w:val="C950A984"/>
    <w:lvl w:ilvl="0" w:tplc="D6DC58B4">
      <w:start w:val="1"/>
      <w:numFmt w:val="decimal"/>
      <w:lvlText w:val="%1."/>
      <w:lvlJc w:val="left"/>
      <w:pPr>
        <w:ind w:left="360" w:hanging="360"/>
      </w:pPr>
      <w:rPr>
        <w:rFonts w:ascii="Corbel" w:eastAsia="Times New Roman" w:hAnsi="Corbel" w:cstheme="minorBid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D54F61"/>
    <w:multiLevelType w:val="hybridMultilevel"/>
    <w:tmpl w:val="FD6EFF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8D3164"/>
    <w:multiLevelType w:val="hybridMultilevel"/>
    <w:tmpl w:val="9A24FAE4"/>
    <w:lvl w:ilvl="0" w:tplc="C6F431D8">
      <w:start w:val="1"/>
      <w:numFmt w:val="decimal"/>
      <w:lvlText w:val="%1."/>
      <w:lvlJc w:val="left"/>
      <w:pPr>
        <w:ind w:left="312" w:hanging="360"/>
      </w:pPr>
      <w:rPr>
        <w:rFonts w:ascii="Corbel" w:eastAsia="Times New Roman" w:hAnsi="Corbel" w:cstheme="minorBidi"/>
      </w:rPr>
    </w:lvl>
    <w:lvl w:ilvl="1" w:tplc="04150019" w:tentative="1">
      <w:start w:val="1"/>
      <w:numFmt w:val="lowerLetter"/>
      <w:lvlText w:val="%2."/>
      <w:lvlJc w:val="left"/>
      <w:pPr>
        <w:ind w:left="1032" w:hanging="360"/>
      </w:pPr>
    </w:lvl>
    <w:lvl w:ilvl="2" w:tplc="0415001B" w:tentative="1">
      <w:start w:val="1"/>
      <w:numFmt w:val="lowerRoman"/>
      <w:lvlText w:val="%3."/>
      <w:lvlJc w:val="right"/>
      <w:pPr>
        <w:ind w:left="1752" w:hanging="180"/>
      </w:pPr>
    </w:lvl>
    <w:lvl w:ilvl="3" w:tplc="0415000F" w:tentative="1">
      <w:start w:val="1"/>
      <w:numFmt w:val="decimal"/>
      <w:lvlText w:val="%4."/>
      <w:lvlJc w:val="left"/>
      <w:pPr>
        <w:ind w:left="2472" w:hanging="360"/>
      </w:pPr>
    </w:lvl>
    <w:lvl w:ilvl="4" w:tplc="04150019" w:tentative="1">
      <w:start w:val="1"/>
      <w:numFmt w:val="lowerLetter"/>
      <w:lvlText w:val="%5."/>
      <w:lvlJc w:val="left"/>
      <w:pPr>
        <w:ind w:left="3192" w:hanging="360"/>
      </w:pPr>
    </w:lvl>
    <w:lvl w:ilvl="5" w:tplc="0415001B" w:tentative="1">
      <w:start w:val="1"/>
      <w:numFmt w:val="lowerRoman"/>
      <w:lvlText w:val="%6."/>
      <w:lvlJc w:val="right"/>
      <w:pPr>
        <w:ind w:left="3912" w:hanging="180"/>
      </w:pPr>
    </w:lvl>
    <w:lvl w:ilvl="6" w:tplc="0415000F" w:tentative="1">
      <w:start w:val="1"/>
      <w:numFmt w:val="decimal"/>
      <w:lvlText w:val="%7."/>
      <w:lvlJc w:val="left"/>
      <w:pPr>
        <w:ind w:left="4632" w:hanging="360"/>
      </w:pPr>
    </w:lvl>
    <w:lvl w:ilvl="7" w:tplc="04150019" w:tentative="1">
      <w:start w:val="1"/>
      <w:numFmt w:val="lowerLetter"/>
      <w:lvlText w:val="%8."/>
      <w:lvlJc w:val="left"/>
      <w:pPr>
        <w:ind w:left="5352" w:hanging="360"/>
      </w:pPr>
    </w:lvl>
    <w:lvl w:ilvl="8" w:tplc="0415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6" w15:restartNumberingAfterBreak="0">
    <w:nsid w:val="43F31467"/>
    <w:multiLevelType w:val="hybridMultilevel"/>
    <w:tmpl w:val="B1EC1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2B1CBC"/>
    <w:multiLevelType w:val="hybridMultilevel"/>
    <w:tmpl w:val="15525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1355950">
    <w:abstractNumId w:val="3"/>
  </w:num>
  <w:num w:numId="2" w16cid:durableId="355549321">
    <w:abstractNumId w:val="1"/>
  </w:num>
  <w:num w:numId="3" w16cid:durableId="599605334">
    <w:abstractNumId w:val="8"/>
  </w:num>
  <w:num w:numId="4" w16cid:durableId="860977370">
    <w:abstractNumId w:val="7"/>
  </w:num>
  <w:num w:numId="5" w16cid:durableId="695035749">
    <w:abstractNumId w:val="5"/>
  </w:num>
  <w:num w:numId="6" w16cid:durableId="93018575">
    <w:abstractNumId w:val="2"/>
  </w:num>
  <w:num w:numId="7" w16cid:durableId="615985436">
    <w:abstractNumId w:val="6"/>
  </w:num>
  <w:num w:numId="8" w16cid:durableId="1592083363">
    <w:abstractNumId w:val="0"/>
  </w:num>
  <w:num w:numId="9" w16cid:durableId="187984950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E65"/>
    <w:rsid w:val="000639E4"/>
    <w:rsid w:val="00070ED6"/>
    <w:rsid w:val="000742DC"/>
    <w:rsid w:val="00083995"/>
    <w:rsid w:val="00084C12"/>
    <w:rsid w:val="00092E81"/>
    <w:rsid w:val="0009462C"/>
    <w:rsid w:val="00094B12"/>
    <w:rsid w:val="00096C46"/>
    <w:rsid w:val="000A296F"/>
    <w:rsid w:val="000A2A28"/>
    <w:rsid w:val="000A3CDF"/>
    <w:rsid w:val="000A588E"/>
    <w:rsid w:val="000B192D"/>
    <w:rsid w:val="000B28EE"/>
    <w:rsid w:val="000B3E37"/>
    <w:rsid w:val="000D04B0"/>
    <w:rsid w:val="000F1C57"/>
    <w:rsid w:val="000F4FDF"/>
    <w:rsid w:val="000F5615"/>
    <w:rsid w:val="00103D98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0A93"/>
    <w:rsid w:val="00192F37"/>
    <w:rsid w:val="001A3738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64B7"/>
    <w:rsid w:val="0024028F"/>
    <w:rsid w:val="00244ABC"/>
    <w:rsid w:val="0027068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17E"/>
    <w:rsid w:val="002C1F06"/>
    <w:rsid w:val="002C5762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7C53"/>
    <w:rsid w:val="003A0A5B"/>
    <w:rsid w:val="003A1176"/>
    <w:rsid w:val="003A1CF5"/>
    <w:rsid w:val="003B00FA"/>
    <w:rsid w:val="003B28C7"/>
    <w:rsid w:val="003B50A8"/>
    <w:rsid w:val="003C0BAE"/>
    <w:rsid w:val="003D18A9"/>
    <w:rsid w:val="003D6CE2"/>
    <w:rsid w:val="003E1941"/>
    <w:rsid w:val="003E2FE6"/>
    <w:rsid w:val="003E49D5"/>
    <w:rsid w:val="003F205D"/>
    <w:rsid w:val="003F38C0"/>
    <w:rsid w:val="004000AE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6F29"/>
    <w:rsid w:val="00490F7D"/>
    <w:rsid w:val="00491678"/>
    <w:rsid w:val="004968E2"/>
    <w:rsid w:val="004A3EEA"/>
    <w:rsid w:val="004A4D1F"/>
    <w:rsid w:val="004B3F0E"/>
    <w:rsid w:val="004D31C0"/>
    <w:rsid w:val="004D5282"/>
    <w:rsid w:val="004E5074"/>
    <w:rsid w:val="004F1551"/>
    <w:rsid w:val="004F55A3"/>
    <w:rsid w:val="0050496F"/>
    <w:rsid w:val="00511744"/>
    <w:rsid w:val="00512D1B"/>
    <w:rsid w:val="00513B6F"/>
    <w:rsid w:val="00517C63"/>
    <w:rsid w:val="00517EF2"/>
    <w:rsid w:val="005363C4"/>
    <w:rsid w:val="00536BDE"/>
    <w:rsid w:val="00543ACC"/>
    <w:rsid w:val="0056696D"/>
    <w:rsid w:val="00572FFA"/>
    <w:rsid w:val="0059484D"/>
    <w:rsid w:val="00595B8E"/>
    <w:rsid w:val="005A02CB"/>
    <w:rsid w:val="005A0855"/>
    <w:rsid w:val="005A3196"/>
    <w:rsid w:val="005B442A"/>
    <w:rsid w:val="005C080F"/>
    <w:rsid w:val="005C55E5"/>
    <w:rsid w:val="005C696A"/>
    <w:rsid w:val="005C716F"/>
    <w:rsid w:val="005E6E85"/>
    <w:rsid w:val="005F31D2"/>
    <w:rsid w:val="005F41B9"/>
    <w:rsid w:val="005F76A3"/>
    <w:rsid w:val="0061029B"/>
    <w:rsid w:val="00611D58"/>
    <w:rsid w:val="00617230"/>
    <w:rsid w:val="0062059F"/>
    <w:rsid w:val="00621CE1"/>
    <w:rsid w:val="00627FC9"/>
    <w:rsid w:val="00634B3A"/>
    <w:rsid w:val="00641AC2"/>
    <w:rsid w:val="00647FA8"/>
    <w:rsid w:val="00650C5F"/>
    <w:rsid w:val="00654934"/>
    <w:rsid w:val="006620D9"/>
    <w:rsid w:val="00671958"/>
    <w:rsid w:val="00675843"/>
    <w:rsid w:val="006871FA"/>
    <w:rsid w:val="00696477"/>
    <w:rsid w:val="006A5066"/>
    <w:rsid w:val="006C7713"/>
    <w:rsid w:val="006D050F"/>
    <w:rsid w:val="006D6139"/>
    <w:rsid w:val="006E5D65"/>
    <w:rsid w:val="006E6422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92D6B"/>
    <w:rsid w:val="00797722"/>
    <w:rsid w:val="007A4022"/>
    <w:rsid w:val="007A6E6E"/>
    <w:rsid w:val="007B1EE6"/>
    <w:rsid w:val="007C3299"/>
    <w:rsid w:val="007C3BCC"/>
    <w:rsid w:val="007C4546"/>
    <w:rsid w:val="007D6E56"/>
    <w:rsid w:val="007E08DC"/>
    <w:rsid w:val="007F18A5"/>
    <w:rsid w:val="007F4155"/>
    <w:rsid w:val="00805CDC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70F1"/>
    <w:rsid w:val="008C0CC0"/>
    <w:rsid w:val="008C19A9"/>
    <w:rsid w:val="008C379D"/>
    <w:rsid w:val="008C4704"/>
    <w:rsid w:val="008C5147"/>
    <w:rsid w:val="008C5359"/>
    <w:rsid w:val="008C5363"/>
    <w:rsid w:val="008D3DFB"/>
    <w:rsid w:val="008E3800"/>
    <w:rsid w:val="008E3EB6"/>
    <w:rsid w:val="008E64F4"/>
    <w:rsid w:val="008E6B48"/>
    <w:rsid w:val="008F12C9"/>
    <w:rsid w:val="008F6E29"/>
    <w:rsid w:val="00916188"/>
    <w:rsid w:val="009167DC"/>
    <w:rsid w:val="00923D7D"/>
    <w:rsid w:val="00930097"/>
    <w:rsid w:val="00931562"/>
    <w:rsid w:val="009508DF"/>
    <w:rsid w:val="00950DAC"/>
    <w:rsid w:val="00954A07"/>
    <w:rsid w:val="00981EE3"/>
    <w:rsid w:val="00997F14"/>
    <w:rsid w:val="009A78D9"/>
    <w:rsid w:val="009B26C0"/>
    <w:rsid w:val="009C3E31"/>
    <w:rsid w:val="009C54AE"/>
    <w:rsid w:val="009C788E"/>
    <w:rsid w:val="009D3F3B"/>
    <w:rsid w:val="009E0543"/>
    <w:rsid w:val="009E2D2A"/>
    <w:rsid w:val="009E3B41"/>
    <w:rsid w:val="009F3C5C"/>
    <w:rsid w:val="009F4610"/>
    <w:rsid w:val="009F6F5E"/>
    <w:rsid w:val="00A00ECC"/>
    <w:rsid w:val="00A05CE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01A6"/>
    <w:rsid w:val="00A81018"/>
    <w:rsid w:val="00A82D1F"/>
    <w:rsid w:val="00A84C85"/>
    <w:rsid w:val="00A97DE1"/>
    <w:rsid w:val="00AB053C"/>
    <w:rsid w:val="00AB1391"/>
    <w:rsid w:val="00AB5ACF"/>
    <w:rsid w:val="00AD1146"/>
    <w:rsid w:val="00AD27D3"/>
    <w:rsid w:val="00AD66D6"/>
    <w:rsid w:val="00AE07E1"/>
    <w:rsid w:val="00AE1160"/>
    <w:rsid w:val="00AE203C"/>
    <w:rsid w:val="00AE2E74"/>
    <w:rsid w:val="00AE366A"/>
    <w:rsid w:val="00AE57A3"/>
    <w:rsid w:val="00AE5FCB"/>
    <w:rsid w:val="00AF2C1E"/>
    <w:rsid w:val="00AF6B74"/>
    <w:rsid w:val="00B06142"/>
    <w:rsid w:val="00B135B1"/>
    <w:rsid w:val="00B1435F"/>
    <w:rsid w:val="00B161FF"/>
    <w:rsid w:val="00B169DF"/>
    <w:rsid w:val="00B3130B"/>
    <w:rsid w:val="00B327E7"/>
    <w:rsid w:val="00B40ADB"/>
    <w:rsid w:val="00B43B77"/>
    <w:rsid w:val="00B43E80"/>
    <w:rsid w:val="00B607DB"/>
    <w:rsid w:val="00B66529"/>
    <w:rsid w:val="00B75946"/>
    <w:rsid w:val="00B75FF0"/>
    <w:rsid w:val="00B8056E"/>
    <w:rsid w:val="00B819C8"/>
    <w:rsid w:val="00B82308"/>
    <w:rsid w:val="00B901CA"/>
    <w:rsid w:val="00B90885"/>
    <w:rsid w:val="00BA7B02"/>
    <w:rsid w:val="00BB520A"/>
    <w:rsid w:val="00BB7B4B"/>
    <w:rsid w:val="00BD3869"/>
    <w:rsid w:val="00BD66E9"/>
    <w:rsid w:val="00BD6FF4"/>
    <w:rsid w:val="00BE179B"/>
    <w:rsid w:val="00BF2C41"/>
    <w:rsid w:val="00BF6254"/>
    <w:rsid w:val="00C058B4"/>
    <w:rsid w:val="00C05F44"/>
    <w:rsid w:val="00C125C5"/>
    <w:rsid w:val="00C131B5"/>
    <w:rsid w:val="00C16ABF"/>
    <w:rsid w:val="00C170AE"/>
    <w:rsid w:val="00C26CB7"/>
    <w:rsid w:val="00C324C1"/>
    <w:rsid w:val="00C36992"/>
    <w:rsid w:val="00C54B3C"/>
    <w:rsid w:val="00C56036"/>
    <w:rsid w:val="00C61DC5"/>
    <w:rsid w:val="00C67E92"/>
    <w:rsid w:val="00C70A26"/>
    <w:rsid w:val="00C766DF"/>
    <w:rsid w:val="00C94B98"/>
    <w:rsid w:val="00CA2B96"/>
    <w:rsid w:val="00CA5089"/>
    <w:rsid w:val="00CA6BA2"/>
    <w:rsid w:val="00CD6897"/>
    <w:rsid w:val="00CE5BAC"/>
    <w:rsid w:val="00CF25BE"/>
    <w:rsid w:val="00CF78ED"/>
    <w:rsid w:val="00CF7C35"/>
    <w:rsid w:val="00D004E9"/>
    <w:rsid w:val="00D0220F"/>
    <w:rsid w:val="00D02B25"/>
    <w:rsid w:val="00D02EBA"/>
    <w:rsid w:val="00D17C3C"/>
    <w:rsid w:val="00D26B2C"/>
    <w:rsid w:val="00D3397B"/>
    <w:rsid w:val="00D352C9"/>
    <w:rsid w:val="00D425B2"/>
    <w:rsid w:val="00D428D6"/>
    <w:rsid w:val="00D51827"/>
    <w:rsid w:val="00D552B2"/>
    <w:rsid w:val="00D608D1"/>
    <w:rsid w:val="00D6143C"/>
    <w:rsid w:val="00D74119"/>
    <w:rsid w:val="00D75978"/>
    <w:rsid w:val="00D8075B"/>
    <w:rsid w:val="00D8678B"/>
    <w:rsid w:val="00DA2114"/>
    <w:rsid w:val="00DD2FA8"/>
    <w:rsid w:val="00DD73BC"/>
    <w:rsid w:val="00DE09C0"/>
    <w:rsid w:val="00DE4A14"/>
    <w:rsid w:val="00DF320D"/>
    <w:rsid w:val="00DF71C8"/>
    <w:rsid w:val="00DF7D22"/>
    <w:rsid w:val="00E003FD"/>
    <w:rsid w:val="00E129B8"/>
    <w:rsid w:val="00E21E7D"/>
    <w:rsid w:val="00E22FBC"/>
    <w:rsid w:val="00E24BF5"/>
    <w:rsid w:val="00E25338"/>
    <w:rsid w:val="00E51E44"/>
    <w:rsid w:val="00E63348"/>
    <w:rsid w:val="00E66836"/>
    <w:rsid w:val="00E742AA"/>
    <w:rsid w:val="00E77E88"/>
    <w:rsid w:val="00E8107D"/>
    <w:rsid w:val="00E96072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2ABE"/>
    <w:rsid w:val="00F526AF"/>
    <w:rsid w:val="00F617C3"/>
    <w:rsid w:val="00F61A26"/>
    <w:rsid w:val="00F7066B"/>
    <w:rsid w:val="00F762C0"/>
    <w:rsid w:val="00F83B28"/>
    <w:rsid w:val="00F974DA"/>
    <w:rsid w:val="00FA46E5"/>
    <w:rsid w:val="00FB501D"/>
    <w:rsid w:val="00FB7DBA"/>
    <w:rsid w:val="00FC1C25"/>
    <w:rsid w:val="00FC3F45"/>
    <w:rsid w:val="00FC67E1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9379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6143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D6143C"/>
    <w:rPr>
      <w:rFonts w:eastAsia="Times New Roman"/>
      <w:b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366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366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366A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36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6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mpik.com/szukaj/produkt?author=marta+koziar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empik.com/szukaj/produkt?author=trz%C3%B3s%C5%82o+tomasz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mpik.com/szukaj/produkt?author=marzec+krzyszto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1124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12</cp:revision>
  <cp:lastPrinted>2019-02-06T12:12:00Z</cp:lastPrinted>
  <dcterms:created xsi:type="dcterms:W3CDTF">2025-07-06T20:31:00Z</dcterms:created>
  <dcterms:modified xsi:type="dcterms:W3CDTF">2025-12-17T11:09:00Z</dcterms:modified>
</cp:coreProperties>
</file>